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73CE" w14:textId="77777777" w:rsidR="0017682A" w:rsidRPr="0017682A" w:rsidRDefault="0017682A" w:rsidP="0017682A">
      <w:pPr>
        <w:pStyle w:val="1"/>
        <w:spacing w:before="0" w:line="240" w:lineRule="auto"/>
        <w:ind w:left="459"/>
        <w:jc w:val="right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17682A">
        <w:rPr>
          <w:rFonts w:ascii="Times New Roman" w:hAnsi="Times New Roman"/>
          <w:color w:val="auto"/>
          <w:sz w:val="24"/>
          <w:szCs w:val="24"/>
        </w:rPr>
        <w:t>УТВЕРЖД</w:t>
      </w:r>
      <w:r w:rsidR="00AF6174">
        <w:rPr>
          <w:rFonts w:ascii="Times New Roman" w:hAnsi="Times New Roman"/>
          <w:color w:val="auto"/>
          <w:sz w:val="24"/>
          <w:szCs w:val="24"/>
        </w:rPr>
        <w:t>ЕНО</w:t>
      </w:r>
    </w:p>
    <w:p w14:paraId="5F817B1A" w14:textId="77777777" w:rsidR="007503FE" w:rsidRDefault="0017682A" w:rsidP="0017682A">
      <w:pPr>
        <w:spacing w:after="0" w:line="240" w:lineRule="auto"/>
        <w:ind w:left="459"/>
        <w:jc w:val="right"/>
        <w:rPr>
          <w:rFonts w:ascii="Times New Roman" w:hAnsi="Times New Roman"/>
          <w:sz w:val="24"/>
          <w:szCs w:val="24"/>
        </w:rPr>
      </w:pPr>
      <w:r w:rsidRPr="0017682A">
        <w:rPr>
          <w:rFonts w:ascii="Times New Roman" w:hAnsi="Times New Roman"/>
          <w:sz w:val="24"/>
          <w:szCs w:val="24"/>
        </w:rPr>
        <w:t>Приказ</w:t>
      </w:r>
      <w:r w:rsidR="00AF6174">
        <w:rPr>
          <w:rFonts w:ascii="Times New Roman" w:hAnsi="Times New Roman"/>
          <w:sz w:val="24"/>
          <w:szCs w:val="24"/>
        </w:rPr>
        <w:t>ом</w:t>
      </w:r>
      <w:r w:rsidRPr="0017682A">
        <w:rPr>
          <w:rFonts w:ascii="Times New Roman" w:hAnsi="Times New Roman"/>
          <w:sz w:val="24"/>
          <w:szCs w:val="24"/>
        </w:rPr>
        <w:t xml:space="preserve"> </w:t>
      </w:r>
      <w:r w:rsidR="007503FE">
        <w:rPr>
          <w:rFonts w:ascii="Times New Roman" w:hAnsi="Times New Roman"/>
          <w:sz w:val="24"/>
          <w:szCs w:val="24"/>
        </w:rPr>
        <w:t>ГОАУ ДО «СШОР «Олимп»</w:t>
      </w:r>
    </w:p>
    <w:p w14:paraId="055C896A" w14:textId="77777777" w:rsidR="0017682A" w:rsidRPr="0017682A" w:rsidRDefault="0017682A" w:rsidP="0017682A">
      <w:pPr>
        <w:spacing w:after="0" w:line="240" w:lineRule="auto"/>
        <w:ind w:left="459"/>
        <w:jc w:val="right"/>
        <w:rPr>
          <w:rFonts w:ascii="Times New Roman" w:hAnsi="Times New Roman"/>
          <w:sz w:val="24"/>
          <w:szCs w:val="24"/>
        </w:rPr>
      </w:pPr>
      <w:r w:rsidRPr="0017682A">
        <w:rPr>
          <w:rFonts w:ascii="Times New Roman" w:hAnsi="Times New Roman"/>
          <w:sz w:val="24"/>
          <w:szCs w:val="24"/>
        </w:rPr>
        <w:t xml:space="preserve">№ </w:t>
      </w:r>
      <w:r w:rsidR="00AF6174">
        <w:rPr>
          <w:rFonts w:ascii="Times New Roman" w:hAnsi="Times New Roman"/>
          <w:sz w:val="24"/>
          <w:szCs w:val="24"/>
        </w:rPr>
        <w:t>26</w:t>
      </w:r>
      <w:r w:rsidRPr="0017682A">
        <w:rPr>
          <w:rFonts w:ascii="Times New Roman" w:hAnsi="Times New Roman"/>
          <w:sz w:val="24"/>
          <w:szCs w:val="24"/>
        </w:rPr>
        <w:t xml:space="preserve"> от 0</w:t>
      </w:r>
      <w:r w:rsidR="00AF6174">
        <w:rPr>
          <w:rFonts w:ascii="Times New Roman" w:hAnsi="Times New Roman"/>
          <w:sz w:val="24"/>
          <w:szCs w:val="24"/>
        </w:rPr>
        <w:t>6.</w:t>
      </w:r>
      <w:r w:rsidRPr="0017682A">
        <w:rPr>
          <w:rFonts w:ascii="Times New Roman" w:hAnsi="Times New Roman"/>
          <w:sz w:val="24"/>
          <w:szCs w:val="24"/>
        </w:rPr>
        <w:t>0</w:t>
      </w:r>
      <w:r w:rsidR="00AF6174">
        <w:rPr>
          <w:rFonts w:ascii="Times New Roman" w:hAnsi="Times New Roman"/>
          <w:sz w:val="24"/>
          <w:szCs w:val="24"/>
        </w:rPr>
        <w:t>2</w:t>
      </w:r>
      <w:r w:rsidRPr="0017682A">
        <w:rPr>
          <w:rFonts w:ascii="Times New Roman" w:hAnsi="Times New Roman"/>
          <w:sz w:val="24"/>
          <w:szCs w:val="24"/>
        </w:rPr>
        <w:t>.202</w:t>
      </w:r>
      <w:r w:rsidR="00AF6174">
        <w:rPr>
          <w:rFonts w:ascii="Times New Roman" w:hAnsi="Times New Roman"/>
          <w:sz w:val="24"/>
          <w:szCs w:val="24"/>
        </w:rPr>
        <w:t>3</w:t>
      </w:r>
    </w:p>
    <w:p w14:paraId="4A104960" w14:textId="77777777" w:rsidR="0017682A" w:rsidRPr="0017682A" w:rsidRDefault="0017682A" w:rsidP="0017682A">
      <w:pPr>
        <w:spacing w:after="0" w:line="240" w:lineRule="auto"/>
        <w:ind w:left="459"/>
        <w:jc w:val="right"/>
        <w:rPr>
          <w:rFonts w:ascii="Times New Roman" w:hAnsi="Times New Roman"/>
          <w:sz w:val="24"/>
          <w:szCs w:val="24"/>
        </w:rPr>
      </w:pPr>
    </w:p>
    <w:p w14:paraId="6DDBC59C" w14:textId="77777777" w:rsidR="00681392" w:rsidRDefault="00681392" w:rsidP="00F506BA">
      <w:pPr>
        <w:spacing w:after="0" w:line="360" w:lineRule="atLeast"/>
        <w:ind w:firstLine="709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338D46E" w14:textId="77777777" w:rsidR="00681392" w:rsidRPr="00A237B5" w:rsidRDefault="00681392" w:rsidP="00622026">
      <w:pPr>
        <w:spacing w:after="240" w:line="360" w:lineRule="atLeast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Кодекс поведения </w:t>
      </w:r>
      <w:r w:rsidR="00AB22B8" w:rsidRPr="00A237B5">
        <w:rPr>
          <w:rFonts w:ascii="Times New Roman" w:hAnsi="Times New Roman"/>
          <w:b/>
          <w:bCs/>
          <w:sz w:val="24"/>
          <w:szCs w:val="24"/>
          <w:lang w:eastAsia="ru-RU"/>
        </w:rPr>
        <w:t>руководящих работников</w:t>
      </w:r>
      <w:r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 </w:t>
      </w:r>
      <w:r w:rsidRPr="00A237B5">
        <w:rPr>
          <w:rFonts w:ascii="Times New Roman" w:hAnsi="Times New Roman"/>
          <w:b/>
          <w:bCs/>
          <w:sz w:val="24"/>
          <w:szCs w:val="24"/>
          <w:lang w:eastAsia="ru-RU"/>
        </w:rPr>
        <w:t>областн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>ого</w:t>
      </w:r>
      <w:r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автономного </w:t>
      </w:r>
      <w:r w:rsidRPr="00A237B5">
        <w:rPr>
          <w:rFonts w:ascii="Times New Roman" w:hAnsi="Times New Roman"/>
          <w:b/>
          <w:bCs/>
          <w:sz w:val="24"/>
          <w:szCs w:val="24"/>
          <w:lang w:eastAsia="ru-RU"/>
        </w:rPr>
        <w:t>учреждени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F6174"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дополнительного образования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17682A" w:rsidRPr="00A237B5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="00835E21" w:rsidRPr="00A237B5">
        <w:rPr>
          <w:rFonts w:ascii="Times New Roman" w:hAnsi="Times New Roman"/>
          <w:b/>
          <w:bCs/>
          <w:sz w:val="24"/>
          <w:szCs w:val="24"/>
          <w:lang w:eastAsia="ru-RU"/>
        </w:rPr>
        <w:t>портивная школа олимпийского резерва «Олимп»</w:t>
      </w:r>
      <w:r w:rsidRPr="00A237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63A4305" w14:textId="77777777" w:rsidR="00681392" w:rsidRPr="00A237B5" w:rsidRDefault="00403656" w:rsidP="00C154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37B5">
        <w:rPr>
          <w:rFonts w:ascii="Times New Roman" w:hAnsi="Times New Roman"/>
          <w:sz w:val="24"/>
          <w:szCs w:val="24"/>
          <w:lang w:eastAsia="ru-RU"/>
        </w:rPr>
        <w:t>Кодекс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 xml:space="preserve"> поведения </w:t>
      </w:r>
      <w:r w:rsidR="00AB22B8" w:rsidRPr="00A237B5">
        <w:rPr>
          <w:rFonts w:ascii="Times New Roman" w:hAnsi="Times New Roman"/>
          <w:sz w:val="24"/>
          <w:szCs w:val="24"/>
          <w:lang w:eastAsia="ru-RU"/>
        </w:rPr>
        <w:t xml:space="preserve">руководящих 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работников областн</w:t>
      </w:r>
      <w:r w:rsidR="00835E21" w:rsidRPr="00A237B5">
        <w:rPr>
          <w:rFonts w:ascii="Times New Roman" w:hAnsi="Times New Roman"/>
          <w:sz w:val="24"/>
          <w:szCs w:val="24"/>
          <w:lang w:eastAsia="ru-RU"/>
        </w:rPr>
        <w:t>ого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 xml:space="preserve"> госуда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р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ственн</w:t>
      </w:r>
      <w:r w:rsidR="00835E21" w:rsidRPr="00A237B5">
        <w:rPr>
          <w:rFonts w:ascii="Times New Roman" w:hAnsi="Times New Roman"/>
          <w:sz w:val="24"/>
          <w:szCs w:val="24"/>
          <w:lang w:eastAsia="ru-RU"/>
        </w:rPr>
        <w:t>ого автономного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 xml:space="preserve"> учреждени</w:t>
      </w:r>
      <w:r w:rsidR="00835E21" w:rsidRPr="00A237B5">
        <w:rPr>
          <w:rFonts w:ascii="Times New Roman" w:hAnsi="Times New Roman"/>
          <w:sz w:val="24"/>
          <w:szCs w:val="24"/>
          <w:lang w:eastAsia="ru-RU"/>
        </w:rPr>
        <w:t>я</w:t>
      </w:r>
      <w:r w:rsidR="00AF6174" w:rsidRPr="00A237B5">
        <w:rPr>
          <w:rFonts w:ascii="Times New Roman" w:hAnsi="Times New Roman"/>
          <w:sz w:val="24"/>
          <w:szCs w:val="24"/>
          <w:lang w:eastAsia="ru-RU"/>
        </w:rPr>
        <w:t xml:space="preserve"> дополнительного образования</w:t>
      </w:r>
      <w:r w:rsidR="00835E21" w:rsidRPr="00A237B5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17682A" w:rsidRPr="00A237B5">
        <w:rPr>
          <w:rFonts w:ascii="Times New Roman" w:hAnsi="Times New Roman"/>
          <w:sz w:val="24"/>
          <w:szCs w:val="24"/>
          <w:lang w:eastAsia="ru-RU"/>
        </w:rPr>
        <w:t>С</w:t>
      </w:r>
      <w:r w:rsidR="00835E21" w:rsidRPr="00A237B5">
        <w:rPr>
          <w:rFonts w:ascii="Times New Roman" w:hAnsi="Times New Roman"/>
          <w:sz w:val="24"/>
          <w:szCs w:val="24"/>
          <w:lang w:eastAsia="ru-RU"/>
        </w:rPr>
        <w:t>портивная школа олимпийского резерва «Олимп»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 xml:space="preserve"> (далее Кодекс</w:t>
      </w:r>
      <w:r w:rsidR="00835E21" w:rsidRPr="00A237B5">
        <w:rPr>
          <w:rFonts w:ascii="Times New Roman" w:hAnsi="Times New Roman"/>
          <w:sz w:val="24"/>
          <w:szCs w:val="24"/>
          <w:lang w:eastAsia="ru-RU"/>
        </w:rPr>
        <w:t>, учреждение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) разработан в соответствии с положениями Конституции Российской Федерации, Трудового кодекса Российской Федерации, Фед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е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рального закона «О противодействии коррупции», иных нормативных прав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о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вых актов Российской Федерации</w:t>
      </w:r>
      <w:r w:rsidR="008D5C23">
        <w:rPr>
          <w:rFonts w:ascii="Times New Roman" w:hAnsi="Times New Roman"/>
          <w:sz w:val="24"/>
          <w:szCs w:val="24"/>
          <w:lang w:eastAsia="ru-RU"/>
        </w:rPr>
        <w:t xml:space="preserve"> и Новгородской области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, а также основан на общепризнанных нра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в</w:t>
      </w:r>
      <w:r w:rsidR="00681392" w:rsidRPr="00A237B5">
        <w:rPr>
          <w:rFonts w:ascii="Times New Roman" w:hAnsi="Times New Roman"/>
          <w:sz w:val="24"/>
          <w:szCs w:val="24"/>
          <w:lang w:eastAsia="ru-RU"/>
        </w:rPr>
        <w:t>ственных принципах и нормах российского общества и государства.</w:t>
      </w:r>
    </w:p>
    <w:p w14:paraId="142A0676" w14:textId="77777777" w:rsidR="007503FE" w:rsidRPr="000F0919" w:rsidRDefault="007503FE" w:rsidP="000F0919">
      <w:pPr>
        <w:pStyle w:val="a4"/>
        <w:spacing w:before="0" w:beforeAutospacing="0" w:after="0" w:afterAutospacing="0"/>
        <w:ind w:firstLine="426"/>
        <w:jc w:val="center"/>
        <w:rPr>
          <w:u w:val="single"/>
        </w:rPr>
      </w:pPr>
      <w:r w:rsidRPr="000F0919">
        <w:rPr>
          <w:u w:val="single"/>
        </w:rPr>
        <w:t>Общие положения</w:t>
      </w:r>
    </w:p>
    <w:p w14:paraId="2B46A912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 xml:space="preserve"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руководителю, работникам </w:t>
      </w:r>
      <w:bookmarkStart w:id="1" w:name="_Hlk145328593"/>
      <w:r w:rsidR="000F0919">
        <w:t>ГОАУ ДО «СШОР «Олимп»</w:t>
      </w:r>
      <w:bookmarkEnd w:id="1"/>
      <w:r w:rsidRPr="00D648CC">
        <w:t xml:space="preserve"> (далее – руководители, работники).</w:t>
      </w:r>
    </w:p>
    <w:p w14:paraId="50D0E6F6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 xml:space="preserve">Гражданин Российской Федерации, поступающий на работу в </w:t>
      </w:r>
      <w:r w:rsidR="008D5C23" w:rsidRPr="008D5C23">
        <w:t xml:space="preserve">ГОАУ ДО «СШОР «Олимп» </w:t>
      </w:r>
      <w:r w:rsidRPr="00D648CC">
        <w:t>(далее - государственное учреждение), знакомиться с положениями Кодекса и соблюдает их в процессе своей трудовой деятельности.</w:t>
      </w:r>
    </w:p>
    <w:p w14:paraId="793959E2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Каждый руководитель, работник должен принимать все необходимые меры для соблюдения положений настоящего Кодекса, а каждый гражданин Российской Федерации вправе ожидать от руководителя, работника поведения в отношениях с ним в соответствии с положениями настоящего Кодекса.</w:t>
      </w:r>
    </w:p>
    <w:p w14:paraId="283A303C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Целью настоящего Кодекса является установление этических норм и правил служебного поведения руководителей, работников для достойного выполнения ими своей профессиональной деятельности, а также содействие укреплению их авторитета, повышение доверия граждан к государственным учреждениям, государственным предприятиям, обеспечение единой нравственно-нормативной основы поведения работников.</w:t>
      </w:r>
    </w:p>
    <w:p w14:paraId="5B592E75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Кодекс призван повысить эффективность выполнения руководителями, работниками своих должностных обязанностей.</w:t>
      </w:r>
    </w:p>
    <w:p w14:paraId="07583558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Кодекс служит основой для формирования должной морали в сфере охраны здоровья, уважительного отношения к государственному учреждению в общественном сознании, а также выступает как институт общественного сознания и нравственности.</w:t>
      </w:r>
    </w:p>
    <w:p w14:paraId="5E032797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Знание и соблюдение руководителем, работником государственного учреждения положений Кодекса является одним из критериев оценки качества его профессиональной деятельности и служебного поведения.</w:t>
      </w:r>
    </w:p>
    <w:p w14:paraId="3A12B5A8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Основные принципы и правила служебного поведения руководителя, работников</w:t>
      </w:r>
    </w:p>
    <w:p w14:paraId="7ACFB3C9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Основные принципы служебного поведения руководителей, работников являются основой поведения граждан Российской Федерации в связи с осуществлением ими профессиональных должностных обязанностей в сфере оказания медицинской помощи.</w:t>
      </w:r>
    </w:p>
    <w:p w14:paraId="0D312A59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Руководители, работники, ответственность перед государством, обществом и гражданами, призваны:</w:t>
      </w:r>
    </w:p>
    <w:p w14:paraId="3232436B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1) исполнять должностные обязанности добросовестно и на высоком профессиональном уровне в целях обеспечения эффективной работы по оказанию медицинской помощи гражданам;</w:t>
      </w:r>
    </w:p>
    <w:p w14:paraId="4D51245B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lastRenderedPageBreak/>
        <w:t>2) исходить из того, что признание, соблюдение и защита прав и свобод человека и гражданина определяют основной смысл и содержание деятельности руководителя, работника;</w:t>
      </w:r>
    </w:p>
    <w:p w14:paraId="3CEC91A6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3) осуществлять свою деятельность в соответствии с уставом соответствующего государственного учреждения;</w:t>
      </w:r>
    </w:p>
    <w:p w14:paraId="5A9C57EF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4) не оказывать предпочтения каким-либо юридическим и физическим лицам;</w:t>
      </w:r>
    </w:p>
    <w:p w14:paraId="3AE6425E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2E8CE21F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6)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14:paraId="6DCB8E29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7) соблюдать нормы служебной и профессиональной этики, правила делового поведения и общения;</w:t>
      </w:r>
    </w:p>
    <w:p w14:paraId="35199F00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8) проявлять корректность и внимательность к гражданам и должностным лицам при служебных контактах с ними;</w:t>
      </w:r>
    </w:p>
    <w:p w14:paraId="32F59041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9) проявлять терпимость и уважение к обычаям и традициям граждан различных национальностей и народностей России, учитывать культурные особенности, вероисповедание, способствовать сохранению их самобытности;</w:t>
      </w:r>
    </w:p>
    <w:p w14:paraId="11ABCB82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10) хранить врачебную тайну, соблюдать конфиденциальность информации о пациенте государственного учреждения, касающейся условий его жизнедеятельности, личных качеств и проблем, принимать меры для ее обеспечения;</w:t>
      </w:r>
    </w:p>
    <w:p w14:paraId="06AAEF0E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11)</w:t>
      </w:r>
      <w:r w:rsidR="00D648CC">
        <w:t xml:space="preserve"> </w:t>
      </w:r>
      <w:r w:rsidRPr="00D648CC">
        <w:t>воздерживаться от поведения, которое могло бы вызвать сомнение в объективном исполнении должностных обязанностей работника, а также избегать конфликтных ситуаций, способных дискредитировать его деятельность;</w:t>
      </w:r>
    </w:p>
    <w:p w14:paraId="66A1A1BC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12) соблюдать установленные в государственном учреждении публичных выступлений и предоставления служебной информации;</w:t>
      </w:r>
    </w:p>
    <w:p w14:paraId="61C6853B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13) уважительно относиться к деятельности представителей средств массовой информации по информированию общества о работе государственного учреждения, а также оказывать содействие в получении достоверной информации в установленном порядке;</w:t>
      </w:r>
    </w:p>
    <w:p w14:paraId="17F223C5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 xml:space="preserve">14) воздерживаться от высказываний негативных </w:t>
      </w:r>
      <w:r w:rsidR="00A237B5">
        <w:t>оценочных суждений относительно</w:t>
      </w:r>
      <w:r w:rsidR="000F0919">
        <w:t xml:space="preserve"> </w:t>
      </w:r>
      <w:r w:rsidRPr="00D648CC">
        <w:t>деятельности других работников государственных учреждений, врачей и среднему медицинскому персоналу медицинских организаций, экспертов учреждений медико-социальной экспертизы, работников военно-врачебных комиссий;</w:t>
      </w:r>
    </w:p>
    <w:p w14:paraId="3F52EF4B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15) нести личную ответственность за результаты своей деятельности.</w:t>
      </w:r>
    </w:p>
    <w:p w14:paraId="6BB2E8F5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 xml:space="preserve">Руководители, работники обязаны соблюдать Конституцию Российской Федерации, федеральные конституционные законы, федеральные законы, нормативные правовые акта Российской Федерации, а также нормативные правовые акты </w:t>
      </w:r>
      <w:r w:rsidR="008D5C23">
        <w:t>Новгородской области</w:t>
      </w:r>
      <w:r w:rsidRPr="00D648CC">
        <w:t>.</w:t>
      </w:r>
    </w:p>
    <w:p w14:paraId="49A0019B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Руководители, работники несут ответственность за результаты своей деятельности.</w:t>
      </w:r>
    </w:p>
    <w:p w14:paraId="1A6A61DD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Руководители, 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7E392ADB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Руководитель, работник, наделенный организационно-распорядительными полномочиями по отношению к другим работникам государственного учреждения, должен быть для них образцом профессионализма, безупречной репутации, способствовать формированию в государственном учреждении благоприятного для эффективной работы морально-психологического климата.</w:t>
      </w:r>
    </w:p>
    <w:p w14:paraId="722E1003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Руководитель и работники государственного учреждения, призваны:</w:t>
      </w:r>
    </w:p>
    <w:p w14:paraId="6C29380D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1) принимать меры по предотвращению и урегулированию конфликта интересов;</w:t>
      </w:r>
    </w:p>
    <w:p w14:paraId="04583965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2) принимать меры по предупреждению коррупции;</w:t>
      </w:r>
    </w:p>
    <w:p w14:paraId="479E961B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3) не допускать случаев принуждения работников к участию в деятельности политических партий и общественных объединений.</w:t>
      </w:r>
    </w:p>
    <w:p w14:paraId="29F16F6A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lastRenderedPageBreak/>
        <w:t>Руководитель, работник, наделенный организационно-распорядительными полномочиями по отношению к другим работникам государственного учреждения,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14:paraId="2E4BF4AC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Руководитель, работник, наделенный организационно-распорядительными полномочиями по отношению к другим работникам государственного учреждения несет ответственность в соответствии с законодательством Российской Федерации и Республики Мордовия за действия или бездействия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бездействий.</w:t>
      </w:r>
    </w:p>
    <w:p w14:paraId="32F6490C" w14:textId="77777777" w:rsidR="008D5C23" w:rsidRDefault="008D5C23" w:rsidP="000F0919">
      <w:pPr>
        <w:pStyle w:val="a4"/>
        <w:spacing w:before="0" w:beforeAutospacing="0" w:after="0" w:afterAutospacing="0"/>
        <w:ind w:firstLine="426"/>
        <w:jc w:val="both"/>
      </w:pPr>
    </w:p>
    <w:p w14:paraId="2D5D0DAE" w14:textId="77777777" w:rsidR="007503FE" w:rsidRPr="008D5C23" w:rsidRDefault="007503FE" w:rsidP="008D5C23">
      <w:pPr>
        <w:pStyle w:val="a4"/>
        <w:spacing w:before="0" w:beforeAutospacing="0" w:after="0" w:afterAutospacing="0"/>
        <w:ind w:firstLine="426"/>
        <w:jc w:val="center"/>
        <w:rPr>
          <w:u w:val="single"/>
        </w:rPr>
      </w:pPr>
      <w:r w:rsidRPr="008D5C23">
        <w:rPr>
          <w:u w:val="single"/>
        </w:rPr>
        <w:t>Этические правила служебного поведения руководителя, работников</w:t>
      </w:r>
    </w:p>
    <w:p w14:paraId="65E28827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В служебном поведении руководителю,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3E8E25FF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В служебном поведении руководитель, работник воздерживается от:</w:t>
      </w:r>
    </w:p>
    <w:p w14:paraId="6E547BB4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A1AA0F3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A9D6E29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3)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14:paraId="7497D33D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Руководители,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F8FBBC6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Руководители, работники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48239B6E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Внешний вид руководителя, работника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государственному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90EB895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</w:p>
    <w:p w14:paraId="64CBFC00" w14:textId="77777777" w:rsidR="007503FE" w:rsidRPr="00C15447" w:rsidRDefault="007503FE" w:rsidP="00C15447">
      <w:pPr>
        <w:pStyle w:val="a4"/>
        <w:spacing w:before="0" w:beforeAutospacing="0" w:after="0" w:afterAutospacing="0"/>
        <w:ind w:firstLine="426"/>
        <w:jc w:val="center"/>
        <w:rPr>
          <w:u w:val="single"/>
        </w:rPr>
      </w:pPr>
      <w:r w:rsidRPr="00C15447">
        <w:rPr>
          <w:u w:val="single"/>
        </w:rPr>
        <w:t>Ответственность за нарушение Кодекса</w:t>
      </w:r>
    </w:p>
    <w:p w14:paraId="008F7DF8" w14:textId="77777777" w:rsidR="007503FE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Нарушение руководителем, работником положений Кодекса подлежит моральному осуждению на собраниях (совещаниях, конференциях).</w:t>
      </w:r>
    </w:p>
    <w:p w14:paraId="1BE05123" w14:textId="77777777" w:rsidR="00681392" w:rsidRPr="00D648CC" w:rsidRDefault="007503FE" w:rsidP="000F0919">
      <w:pPr>
        <w:pStyle w:val="a4"/>
        <w:spacing w:before="0" w:beforeAutospacing="0" w:after="0" w:afterAutospacing="0"/>
        <w:ind w:firstLine="426"/>
        <w:jc w:val="both"/>
      </w:pPr>
      <w:r w:rsidRPr="00D648CC">
        <w:t>Соблюдение руководителем, работником положений Кодекса учитывается при проведении аттестаций, назначении поощрений, при оценке эффективности его деятельности,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681392" w:rsidRPr="00D648CC" w:rsidSect="00EA3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498"/>
    <w:multiLevelType w:val="hybridMultilevel"/>
    <w:tmpl w:val="F34AD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210F7E"/>
    <w:multiLevelType w:val="multilevel"/>
    <w:tmpl w:val="2D1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A3E83"/>
    <w:multiLevelType w:val="hybridMultilevel"/>
    <w:tmpl w:val="ED7EB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733835"/>
    <w:multiLevelType w:val="hybridMultilevel"/>
    <w:tmpl w:val="DFD48000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56F78AD"/>
    <w:multiLevelType w:val="hybridMultilevel"/>
    <w:tmpl w:val="B380AF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922015"/>
    <w:multiLevelType w:val="hybridMultilevel"/>
    <w:tmpl w:val="17E636F4"/>
    <w:lvl w:ilvl="0" w:tplc="4876523C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C022932"/>
    <w:multiLevelType w:val="multilevel"/>
    <w:tmpl w:val="44D89D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913A8"/>
    <w:multiLevelType w:val="multilevel"/>
    <w:tmpl w:val="A84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C1510"/>
    <w:multiLevelType w:val="hybridMultilevel"/>
    <w:tmpl w:val="81D44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619E4"/>
    <w:multiLevelType w:val="hybridMultilevel"/>
    <w:tmpl w:val="D93A4236"/>
    <w:lvl w:ilvl="0" w:tplc="5D3E850E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8B740AE"/>
    <w:multiLevelType w:val="hybridMultilevel"/>
    <w:tmpl w:val="9FECB548"/>
    <w:lvl w:ilvl="0" w:tplc="D96818C4">
      <w:start w:val="1"/>
      <w:numFmt w:val="decimal"/>
      <w:lvlText w:val="%1."/>
      <w:lvlJc w:val="left"/>
      <w:pPr>
        <w:ind w:left="2089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A611805"/>
    <w:multiLevelType w:val="multilevel"/>
    <w:tmpl w:val="7C0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61A2"/>
    <w:multiLevelType w:val="multilevel"/>
    <w:tmpl w:val="AB84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15922"/>
    <w:multiLevelType w:val="multilevel"/>
    <w:tmpl w:val="BE1CEBC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869" w:hanging="18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9" w:hanging="18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 w15:restartNumberingAfterBreak="0">
    <w:nsid w:val="69A642B8"/>
    <w:multiLevelType w:val="hybridMultilevel"/>
    <w:tmpl w:val="842060E4"/>
    <w:lvl w:ilvl="0" w:tplc="3D22D1A4">
      <w:start w:val="1"/>
      <w:numFmt w:val="decimal"/>
      <w:lvlText w:val="%1."/>
      <w:lvlJc w:val="left"/>
      <w:pPr>
        <w:ind w:left="1873" w:hanging="11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939422F"/>
    <w:multiLevelType w:val="hybridMultilevel"/>
    <w:tmpl w:val="6EEA9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A330C1"/>
    <w:multiLevelType w:val="hybridMultilevel"/>
    <w:tmpl w:val="0A3E58C2"/>
    <w:lvl w:ilvl="0" w:tplc="5D3E85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C290FCF"/>
    <w:multiLevelType w:val="hybridMultilevel"/>
    <w:tmpl w:val="65642E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6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4"/>
  </w:num>
  <w:num w:numId="14">
    <w:abstractNumId w:val="17"/>
  </w:num>
  <w:num w:numId="15">
    <w:abstractNumId w:val="14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357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2EFE"/>
    <w:rsid w:val="0005219F"/>
    <w:rsid w:val="000A5A9E"/>
    <w:rsid w:val="000C0729"/>
    <w:rsid w:val="000F0919"/>
    <w:rsid w:val="0017682A"/>
    <w:rsid w:val="00250ACF"/>
    <w:rsid w:val="002B0DD0"/>
    <w:rsid w:val="002B703C"/>
    <w:rsid w:val="002F6B70"/>
    <w:rsid w:val="00307E75"/>
    <w:rsid w:val="00317E2D"/>
    <w:rsid w:val="003F7744"/>
    <w:rsid w:val="00403656"/>
    <w:rsid w:val="00456DE3"/>
    <w:rsid w:val="00486DEA"/>
    <w:rsid w:val="004D29FE"/>
    <w:rsid w:val="005166C0"/>
    <w:rsid w:val="005C3EB5"/>
    <w:rsid w:val="005F7069"/>
    <w:rsid w:val="00622026"/>
    <w:rsid w:val="00653F0D"/>
    <w:rsid w:val="00677B0B"/>
    <w:rsid w:val="00681392"/>
    <w:rsid w:val="006C4DAD"/>
    <w:rsid w:val="007503FE"/>
    <w:rsid w:val="00756CFB"/>
    <w:rsid w:val="007D1E45"/>
    <w:rsid w:val="0082257B"/>
    <w:rsid w:val="008259FB"/>
    <w:rsid w:val="00835E21"/>
    <w:rsid w:val="0087299B"/>
    <w:rsid w:val="008D5C23"/>
    <w:rsid w:val="008E7988"/>
    <w:rsid w:val="00944818"/>
    <w:rsid w:val="009F5B9C"/>
    <w:rsid w:val="00A237B5"/>
    <w:rsid w:val="00A96C2E"/>
    <w:rsid w:val="00AB22B8"/>
    <w:rsid w:val="00AB4D79"/>
    <w:rsid w:val="00AF6174"/>
    <w:rsid w:val="00B42EFE"/>
    <w:rsid w:val="00B5260F"/>
    <w:rsid w:val="00C15447"/>
    <w:rsid w:val="00C4369B"/>
    <w:rsid w:val="00C81510"/>
    <w:rsid w:val="00D648CC"/>
    <w:rsid w:val="00DB122F"/>
    <w:rsid w:val="00DE302B"/>
    <w:rsid w:val="00DE5099"/>
    <w:rsid w:val="00E51322"/>
    <w:rsid w:val="00EA30F8"/>
    <w:rsid w:val="00F506BA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C1D98"/>
  <w14:defaultImageDpi w14:val="0"/>
  <w15:docId w15:val="{EB727222-6FA3-48AF-A087-75799F6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0F8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682A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F45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682A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F4519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division">
    <w:name w:val="division"/>
    <w:basedOn w:val="a0"/>
    <w:uiPriority w:val="99"/>
    <w:rsid w:val="00FF4519"/>
    <w:rPr>
      <w:rFonts w:cs="Times New Roman"/>
    </w:rPr>
  </w:style>
  <w:style w:type="character" w:customStyle="1" w:styleId="num">
    <w:name w:val="num"/>
    <w:basedOn w:val="a0"/>
    <w:uiPriority w:val="99"/>
    <w:rsid w:val="00FF4519"/>
    <w:rPr>
      <w:rFonts w:cs="Times New Roman"/>
    </w:rPr>
  </w:style>
  <w:style w:type="character" w:styleId="a3">
    <w:name w:val="Hyperlink"/>
    <w:basedOn w:val="a0"/>
    <w:uiPriority w:val="99"/>
    <w:semiHidden/>
    <w:rsid w:val="00FF451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FF45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5C3EB5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BA8B-4732-4452-830F-265F2857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7821</Characters>
  <Application>Microsoft Office Word</Application>
  <DocSecurity>0</DocSecurity>
  <Lines>65</Lines>
  <Paragraphs>18</Paragraphs>
  <ScaleCrop>false</ScaleCrop>
  <Company>*</Company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кодекс этики и служебного поведения работников областных государственных учреждений</dc:title>
  <dc:subject/>
  <dc:creator>Виктория Алексеевна Андронова</dc:creator>
  <cp:keywords/>
  <dc:description/>
  <cp:lastModifiedBy>MZ</cp:lastModifiedBy>
  <cp:revision>2</cp:revision>
  <cp:lastPrinted>2015-02-05T15:09:00Z</cp:lastPrinted>
  <dcterms:created xsi:type="dcterms:W3CDTF">2023-09-11T13:44:00Z</dcterms:created>
  <dcterms:modified xsi:type="dcterms:W3CDTF">2023-09-11T13:44:00Z</dcterms:modified>
</cp:coreProperties>
</file>